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23" w:rsidRPr="007D0E23" w:rsidRDefault="007D0E23" w:rsidP="007D0E23">
      <w:pPr>
        <w:spacing w:before="240" w:after="240"/>
        <w:ind w:left="720"/>
        <w:rPr>
          <w:rFonts w:ascii="Times New Roman" w:hAnsi="Times New Roman" w:cs="Times New Roman"/>
          <w:b/>
          <w:bCs/>
          <w:sz w:val="28"/>
          <w:szCs w:val="28"/>
        </w:rPr>
      </w:pPr>
      <w:r>
        <w:rPr>
          <w:rFonts w:ascii="Times New Roman" w:hAnsi="Times New Roman" w:cs="Times New Roman"/>
          <w:b/>
          <w:bCs/>
          <w:sz w:val="28"/>
          <w:szCs w:val="28"/>
        </w:rPr>
        <w:t>Перечень основной и дополнительной литературы</w:t>
      </w:r>
    </w:p>
    <w:p w:rsidR="007D0E23" w:rsidRPr="007D0E23" w:rsidRDefault="007D0E23" w:rsidP="007D0E23">
      <w:pPr>
        <w:pStyle w:val="10"/>
        <w:numPr>
          <w:ilvl w:val="0"/>
          <w:numId w:val="1"/>
        </w:numPr>
        <w:tabs>
          <w:tab w:val="left" w:pos="1276"/>
        </w:tabs>
        <w:spacing w:line="240" w:lineRule="auto"/>
        <w:ind w:left="0" w:firstLine="709"/>
        <w:jc w:val="both"/>
        <w:rPr>
          <w:iCs/>
          <w:color w:val="000000"/>
          <w:sz w:val="28"/>
          <w:szCs w:val="28"/>
        </w:rPr>
      </w:pPr>
      <w:proofErr w:type="spellStart"/>
      <w:r w:rsidRPr="007D0E23">
        <w:rPr>
          <w:color w:val="000000"/>
          <w:sz w:val="28"/>
          <w:szCs w:val="28"/>
        </w:rPr>
        <w:t>Авакьян</w:t>
      </w:r>
      <w:proofErr w:type="spellEnd"/>
      <w:r w:rsidRPr="007D0E23">
        <w:rPr>
          <w:color w:val="000000"/>
          <w:sz w:val="28"/>
          <w:szCs w:val="28"/>
        </w:rPr>
        <w:t xml:space="preserve"> С. А.</w:t>
      </w:r>
      <w:r w:rsidRPr="007D0E23">
        <w:rPr>
          <w:rStyle w:val="apple-converted-space"/>
          <w:rFonts w:eastAsia="Calibri"/>
          <w:color w:val="000000"/>
          <w:sz w:val="28"/>
          <w:szCs w:val="28"/>
        </w:rPr>
        <w:t> </w:t>
      </w:r>
      <w:r w:rsidRPr="007D0E23">
        <w:rPr>
          <w:bCs/>
          <w:color w:val="000000"/>
          <w:sz w:val="28"/>
          <w:szCs w:val="28"/>
        </w:rPr>
        <w:t>Конституционное право России: учебный курс</w:t>
      </w:r>
      <w:r w:rsidRPr="007D0E23">
        <w:rPr>
          <w:color w:val="000000"/>
          <w:sz w:val="28"/>
          <w:szCs w:val="28"/>
        </w:rPr>
        <w:t>: учеб</w:t>
      </w:r>
      <w:proofErr w:type="gramStart"/>
      <w:r w:rsidRPr="007D0E23">
        <w:rPr>
          <w:color w:val="000000"/>
          <w:sz w:val="28"/>
          <w:szCs w:val="28"/>
        </w:rPr>
        <w:t>.</w:t>
      </w:r>
      <w:proofErr w:type="gramEnd"/>
      <w:r w:rsidRPr="007D0E23">
        <w:rPr>
          <w:color w:val="000000"/>
          <w:sz w:val="28"/>
          <w:szCs w:val="28"/>
        </w:rPr>
        <w:t xml:space="preserve"> </w:t>
      </w:r>
      <w:proofErr w:type="gramStart"/>
      <w:r w:rsidRPr="007D0E23">
        <w:rPr>
          <w:color w:val="000000"/>
          <w:sz w:val="28"/>
          <w:szCs w:val="28"/>
        </w:rPr>
        <w:t>п</w:t>
      </w:r>
      <w:proofErr w:type="gramEnd"/>
      <w:r w:rsidRPr="007D0E23">
        <w:rPr>
          <w:color w:val="000000"/>
          <w:sz w:val="28"/>
          <w:szCs w:val="28"/>
        </w:rPr>
        <w:t xml:space="preserve">особие в 2 т.–  5-е изд., </w:t>
      </w:r>
      <w:proofErr w:type="spellStart"/>
      <w:r w:rsidRPr="007D0E23">
        <w:rPr>
          <w:color w:val="000000"/>
          <w:sz w:val="28"/>
          <w:szCs w:val="28"/>
        </w:rPr>
        <w:t>перераб</w:t>
      </w:r>
      <w:proofErr w:type="spellEnd"/>
      <w:r w:rsidRPr="007D0E23">
        <w:rPr>
          <w:color w:val="000000"/>
          <w:sz w:val="28"/>
          <w:szCs w:val="28"/>
        </w:rPr>
        <w:t xml:space="preserve">. и доп. М.: Норма, ИНФРА-М, 2017. Режим доступа – </w:t>
      </w:r>
      <w:hyperlink r:id="rId5" w:history="1">
        <w:r w:rsidRPr="007D0E23">
          <w:rPr>
            <w:rStyle w:val="a3"/>
            <w:color w:val="000000"/>
            <w:sz w:val="28"/>
            <w:szCs w:val="28"/>
          </w:rPr>
          <w:t>http://znanium.com/catalog.php?bookinfo=761228</w:t>
        </w:r>
      </w:hyperlink>
    </w:p>
    <w:p w:rsidR="007D0E23" w:rsidRPr="007D0E23" w:rsidRDefault="007D0E23" w:rsidP="007D0E23">
      <w:pPr>
        <w:pStyle w:val="a6"/>
        <w:numPr>
          <w:ilvl w:val="0"/>
          <w:numId w:val="1"/>
        </w:numPr>
        <w:tabs>
          <w:tab w:val="left" w:pos="1276"/>
        </w:tabs>
        <w:ind w:left="0" w:firstLine="709"/>
        <w:jc w:val="both"/>
        <w:rPr>
          <w:sz w:val="28"/>
          <w:szCs w:val="28"/>
        </w:rPr>
      </w:pPr>
      <w:r w:rsidRPr="007D0E23">
        <w:rPr>
          <w:sz w:val="28"/>
          <w:szCs w:val="28"/>
        </w:rPr>
        <w:t xml:space="preserve">Автономов А.С.Конституционное (государственное) право зарубежных стран: Учебник / 3-e изд., </w:t>
      </w:r>
      <w:proofErr w:type="spellStart"/>
      <w:r w:rsidRPr="007D0E23">
        <w:rPr>
          <w:sz w:val="28"/>
          <w:szCs w:val="28"/>
        </w:rPr>
        <w:t>перераб</w:t>
      </w:r>
      <w:proofErr w:type="spellEnd"/>
      <w:r w:rsidRPr="007D0E23">
        <w:rPr>
          <w:sz w:val="28"/>
          <w:szCs w:val="28"/>
        </w:rPr>
        <w:t xml:space="preserve">. и доп. М.: ИЦ РИОР: ИНФРА-М, 2012. </w:t>
      </w:r>
      <w:r w:rsidRPr="007D0E23">
        <w:rPr>
          <w:sz w:val="28"/>
          <w:szCs w:val="28"/>
          <w:lang w:val="en-US"/>
        </w:rPr>
        <w:t>URL</w:t>
      </w:r>
      <w:r w:rsidRPr="007D0E23">
        <w:rPr>
          <w:sz w:val="28"/>
          <w:szCs w:val="28"/>
        </w:rPr>
        <w:t xml:space="preserve">: </w:t>
      </w:r>
      <w:r w:rsidRPr="007D0E23">
        <w:rPr>
          <w:sz w:val="28"/>
          <w:szCs w:val="28"/>
          <w:lang w:val="en-US"/>
        </w:rPr>
        <w:t>http</w:t>
      </w:r>
      <w:r w:rsidRPr="007D0E23">
        <w:rPr>
          <w:sz w:val="28"/>
          <w:szCs w:val="28"/>
        </w:rPr>
        <w:t>://</w:t>
      </w:r>
      <w:proofErr w:type="spellStart"/>
      <w:r w:rsidRPr="007D0E23">
        <w:rPr>
          <w:sz w:val="28"/>
          <w:szCs w:val="28"/>
          <w:lang w:val="en-US"/>
        </w:rPr>
        <w:t>znanium</w:t>
      </w:r>
      <w:proofErr w:type="spellEnd"/>
      <w:r w:rsidRPr="007D0E23">
        <w:rPr>
          <w:sz w:val="28"/>
          <w:szCs w:val="28"/>
        </w:rPr>
        <w:t>.</w:t>
      </w:r>
      <w:r w:rsidRPr="007D0E23">
        <w:rPr>
          <w:sz w:val="28"/>
          <w:szCs w:val="28"/>
          <w:lang w:val="en-US"/>
        </w:rPr>
        <w:t>com</w:t>
      </w:r>
      <w:r w:rsidRPr="007D0E23">
        <w:rPr>
          <w:sz w:val="28"/>
          <w:szCs w:val="28"/>
        </w:rPr>
        <w:t>/</w:t>
      </w:r>
      <w:proofErr w:type="spellStart"/>
      <w:r w:rsidRPr="007D0E23">
        <w:rPr>
          <w:sz w:val="28"/>
          <w:szCs w:val="28"/>
          <w:lang w:val="en-US"/>
        </w:rPr>
        <w:t>bookread</w:t>
      </w:r>
      <w:proofErr w:type="spellEnd"/>
      <w:r w:rsidRPr="007D0E23">
        <w:rPr>
          <w:sz w:val="28"/>
          <w:szCs w:val="28"/>
        </w:rPr>
        <w:t>2.</w:t>
      </w:r>
      <w:proofErr w:type="spellStart"/>
      <w:r w:rsidRPr="007D0E23">
        <w:rPr>
          <w:sz w:val="28"/>
          <w:szCs w:val="28"/>
          <w:lang w:val="en-US"/>
        </w:rPr>
        <w:t>php</w:t>
      </w:r>
      <w:proofErr w:type="spellEnd"/>
      <w:r w:rsidRPr="007D0E23">
        <w:rPr>
          <w:sz w:val="28"/>
          <w:szCs w:val="28"/>
        </w:rPr>
        <w:t>?</w:t>
      </w:r>
      <w:r w:rsidRPr="007D0E23">
        <w:rPr>
          <w:sz w:val="28"/>
          <w:szCs w:val="28"/>
          <w:lang w:val="en-US"/>
        </w:rPr>
        <w:t>book</w:t>
      </w:r>
      <w:r w:rsidRPr="007D0E23">
        <w:rPr>
          <w:sz w:val="28"/>
          <w:szCs w:val="28"/>
        </w:rPr>
        <w:t>=323859</w:t>
      </w:r>
    </w:p>
    <w:p w:rsidR="007D0E23" w:rsidRPr="007D0E23" w:rsidRDefault="007D0E23" w:rsidP="007D0E23">
      <w:pPr>
        <w:pStyle w:val="a6"/>
        <w:numPr>
          <w:ilvl w:val="0"/>
          <w:numId w:val="1"/>
        </w:numPr>
        <w:tabs>
          <w:tab w:val="left" w:pos="1276"/>
        </w:tabs>
        <w:ind w:left="0" w:firstLine="709"/>
        <w:jc w:val="both"/>
        <w:rPr>
          <w:spacing w:val="-5"/>
          <w:sz w:val="28"/>
          <w:szCs w:val="28"/>
        </w:rPr>
      </w:pPr>
      <w:r w:rsidRPr="007D0E23">
        <w:rPr>
          <w:sz w:val="28"/>
          <w:szCs w:val="28"/>
        </w:rPr>
        <w:t xml:space="preserve">Андреева Г.Н. Конституционное право зарубежных стран: Учебник / 2-e изд., </w:t>
      </w:r>
      <w:proofErr w:type="spellStart"/>
      <w:r w:rsidRPr="007D0E23">
        <w:rPr>
          <w:sz w:val="28"/>
          <w:szCs w:val="28"/>
        </w:rPr>
        <w:t>перераб</w:t>
      </w:r>
      <w:proofErr w:type="spellEnd"/>
      <w:r w:rsidRPr="007D0E23">
        <w:rPr>
          <w:sz w:val="28"/>
          <w:szCs w:val="28"/>
        </w:rPr>
        <w:t>. М.: Норма, 2010.</w:t>
      </w:r>
      <w:r w:rsidRPr="007D0E23">
        <w:rPr>
          <w:spacing w:val="-5"/>
          <w:sz w:val="28"/>
          <w:szCs w:val="28"/>
          <w:lang w:val="en-US"/>
        </w:rPr>
        <w:t>URL</w:t>
      </w:r>
      <w:r w:rsidRPr="007D0E23">
        <w:rPr>
          <w:spacing w:val="-5"/>
          <w:sz w:val="28"/>
          <w:szCs w:val="28"/>
        </w:rPr>
        <w:t>:</w:t>
      </w:r>
      <w:r w:rsidRPr="007D0E23">
        <w:rPr>
          <w:spacing w:val="-5"/>
          <w:sz w:val="28"/>
          <w:szCs w:val="28"/>
          <w:lang w:val="en-US"/>
        </w:rPr>
        <w:t>http</w:t>
      </w:r>
      <w:r w:rsidRPr="007D0E23">
        <w:rPr>
          <w:spacing w:val="-5"/>
          <w:sz w:val="28"/>
          <w:szCs w:val="28"/>
        </w:rPr>
        <w:t>://</w:t>
      </w:r>
      <w:proofErr w:type="spellStart"/>
      <w:r w:rsidRPr="007D0E23">
        <w:rPr>
          <w:spacing w:val="-5"/>
          <w:sz w:val="28"/>
          <w:szCs w:val="28"/>
          <w:lang w:val="en-US"/>
        </w:rPr>
        <w:t>znanium</w:t>
      </w:r>
      <w:proofErr w:type="spellEnd"/>
      <w:r w:rsidRPr="007D0E23">
        <w:rPr>
          <w:spacing w:val="-5"/>
          <w:sz w:val="28"/>
          <w:szCs w:val="28"/>
        </w:rPr>
        <w:t>.</w:t>
      </w:r>
      <w:r w:rsidRPr="007D0E23">
        <w:rPr>
          <w:spacing w:val="-5"/>
          <w:sz w:val="28"/>
          <w:szCs w:val="28"/>
          <w:lang w:val="en-US"/>
        </w:rPr>
        <w:t>com</w:t>
      </w:r>
      <w:r w:rsidRPr="007D0E23">
        <w:rPr>
          <w:spacing w:val="-5"/>
          <w:sz w:val="28"/>
          <w:szCs w:val="28"/>
        </w:rPr>
        <w:t>/</w:t>
      </w:r>
      <w:proofErr w:type="spellStart"/>
      <w:r w:rsidRPr="007D0E23">
        <w:rPr>
          <w:spacing w:val="-5"/>
          <w:sz w:val="28"/>
          <w:szCs w:val="28"/>
          <w:lang w:val="en-US"/>
        </w:rPr>
        <w:t>bookread</w:t>
      </w:r>
      <w:proofErr w:type="spellEnd"/>
      <w:r w:rsidRPr="007D0E23">
        <w:rPr>
          <w:spacing w:val="-5"/>
          <w:sz w:val="28"/>
          <w:szCs w:val="28"/>
        </w:rPr>
        <w:t>2.</w:t>
      </w:r>
      <w:proofErr w:type="spellStart"/>
      <w:r w:rsidRPr="007D0E23">
        <w:rPr>
          <w:spacing w:val="-5"/>
          <w:sz w:val="28"/>
          <w:szCs w:val="28"/>
          <w:lang w:val="en-US"/>
        </w:rPr>
        <w:t>php</w:t>
      </w:r>
      <w:proofErr w:type="spellEnd"/>
      <w:r w:rsidRPr="007D0E23">
        <w:rPr>
          <w:spacing w:val="-5"/>
          <w:sz w:val="28"/>
          <w:szCs w:val="28"/>
        </w:rPr>
        <w:t>?</w:t>
      </w:r>
      <w:r w:rsidRPr="007D0E23">
        <w:rPr>
          <w:spacing w:val="-5"/>
          <w:sz w:val="28"/>
          <w:szCs w:val="28"/>
          <w:lang w:val="en-US"/>
        </w:rPr>
        <w:t>book</w:t>
      </w:r>
      <w:r w:rsidRPr="007D0E23">
        <w:rPr>
          <w:spacing w:val="-5"/>
          <w:sz w:val="28"/>
          <w:szCs w:val="28"/>
        </w:rPr>
        <w:t>=135023</w:t>
      </w:r>
    </w:p>
    <w:p w:rsidR="007D0E23" w:rsidRPr="007D0E23" w:rsidRDefault="007D0E23" w:rsidP="007D0E23">
      <w:pPr>
        <w:numPr>
          <w:ilvl w:val="0"/>
          <w:numId w:val="1"/>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D0E23">
        <w:rPr>
          <w:rFonts w:ascii="Times New Roman" w:hAnsi="Times New Roman" w:cs="Times New Roman"/>
          <w:sz w:val="28"/>
          <w:szCs w:val="28"/>
        </w:rPr>
        <w:t>Европейское право</w:t>
      </w:r>
      <w:proofErr w:type="gramStart"/>
      <w:r w:rsidRPr="007D0E23">
        <w:rPr>
          <w:rFonts w:ascii="Times New Roman" w:hAnsi="Times New Roman" w:cs="Times New Roman"/>
          <w:sz w:val="28"/>
          <w:szCs w:val="28"/>
        </w:rPr>
        <w:t xml:space="preserve"> /О</w:t>
      </w:r>
      <w:proofErr w:type="gramEnd"/>
      <w:r w:rsidRPr="007D0E23">
        <w:rPr>
          <w:rFonts w:ascii="Times New Roman" w:hAnsi="Times New Roman" w:cs="Times New Roman"/>
          <w:sz w:val="28"/>
          <w:szCs w:val="28"/>
        </w:rPr>
        <w:t xml:space="preserve">тв. редактор В.Н. </w:t>
      </w:r>
      <w:proofErr w:type="spellStart"/>
      <w:r w:rsidRPr="007D0E23">
        <w:rPr>
          <w:rFonts w:ascii="Times New Roman" w:hAnsi="Times New Roman" w:cs="Times New Roman"/>
          <w:sz w:val="28"/>
          <w:szCs w:val="28"/>
        </w:rPr>
        <w:t>Топорнин.-М</w:t>
      </w:r>
      <w:proofErr w:type="spellEnd"/>
      <w:r w:rsidRPr="007D0E23">
        <w:rPr>
          <w:rFonts w:ascii="Times New Roman" w:hAnsi="Times New Roman" w:cs="Times New Roman"/>
          <w:sz w:val="28"/>
          <w:szCs w:val="28"/>
        </w:rPr>
        <w:t>., 1998. - 456 с.</w:t>
      </w:r>
    </w:p>
    <w:p w:rsidR="007D0E23" w:rsidRPr="007D0E23" w:rsidRDefault="007D0E23" w:rsidP="007D0E23">
      <w:pPr>
        <w:pStyle w:val="0421043F04380441043E043A043B04380442043504400430044204430440044B"/>
        <w:widowControl/>
        <w:numPr>
          <w:ilvl w:val="0"/>
          <w:numId w:val="1"/>
        </w:numPr>
        <w:tabs>
          <w:tab w:val="left" w:pos="1276"/>
        </w:tabs>
        <w:suppressAutoHyphens/>
        <w:autoSpaceDE/>
        <w:adjustRightInd/>
        <w:spacing w:line="240" w:lineRule="auto"/>
        <w:ind w:left="0" w:firstLine="709"/>
        <w:rPr>
          <w:rFonts w:ascii="Times New Roman" w:hAnsi="Times New Roman" w:cs="Times New Roman"/>
          <w:sz w:val="28"/>
          <w:szCs w:val="28"/>
        </w:rPr>
      </w:pPr>
      <w:proofErr w:type="spellStart"/>
      <w:r w:rsidRPr="007D0E23">
        <w:rPr>
          <w:rFonts w:ascii="Times New Roman" w:hAnsi="Times New Roman" w:cs="Times New Roman"/>
          <w:iCs/>
          <w:sz w:val="28"/>
          <w:szCs w:val="28"/>
        </w:rPr>
        <w:t>Зорькин</w:t>
      </w:r>
      <w:proofErr w:type="spellEnd"/>
      <w:r w:rsidRPr="007D0E23">
        <w:rPr>
          <w:rFonts w:ascii="Times New Roman" w:hAnsi="Times New Roman" w:cs="Times New Roman"/>
          <w:iCs/>
          <w:sz w:val="28"/>
          <w:szCs w:val="28"/>
        </w:rPr>
        <w:t xml:space="preserve"> В.Д. </w:t>
      </w:r>
      <w:r w:rsidRPr="007D0E23">
        <w:rPr>
          <w:rFonts w:ascii="Times New Roman" w:hAnsi="Times New Roman" w:cs="Times New Roman"/>
          <w:sz w:val="28"/>
          <w:szCs w:val="28"/>
        </w:rPr>
        <w:t xml:space="preserve">Современный мир, право и Конституция. М.: Норма, 2010. </w:t>
      </w:r>
      <w:hyperlink r:id="rId6" w:history="1">
        <w:r w:rsidRPr="007D0E23">
          <w:rPr>
            <w:rStyle w:val="a3"/>
            <w:rFonts w:ascii="Times New Roman" w:hAnsi="Times New Roman" w:cs="Times New Roman"/>
            <w:sz w:val="28"/>
            <w:szCs w:val="28"/>
          </w:rPr>
          <w:t>http://znanium.com/catalog.php?bookinfo=185425</w:t>
        </w:r>
      </w:hyperlink>
    </w:p>
    <w:p w:rsidR="007D0E23" w:rsidRPr="007D0E23" w:rsidRDefault="007D0E23" w:rsidP="007D0E23">
      <w:pPr>
        <w:pStyle w:val="a6"/>
        <w:numPr>
          <w:ilvl w:val="0"/>
          <w:numId w:val="1"/>
        </w:numPr>
        <w:tabs>
          <w:tab w:val="left" w:pos="851"/>
          <w:tab w:val="left" w:pos="1276"/>
        </w:tabs>
        <w:ind w:left="0" w:firstLine="709"/>
        <w:contextualSpacing/>
        <w:jc w:val="both"/>
        <w:rPr>
          <w:sz w:val="28"/>
          <w:szCs w:val="28"/>
        </w:rPr>
      </w:pPr>
      <w:r w:rsidRPr="007D0E23">
        <w:rPr>
          <w:sz w:val="28"/>
          <w:szCs w:val="28"/>
        </w:rPr>
        <w:t xml:space="preserve">Комментарий к Конституции Российской Федерации / С. А. Комаров [и др.]; под редакцией С. А. Комарова. — 3-е изд., </w:t>
      </w:r>
      <w:proofErr w:type="spellStart"/>
      <w:r w:rsidRPr="007D0E23">
        <w:rPr>
          <w:sz w:val="28"/>
          <w:szCs w:val="28"/>
        </w:rPr>
        <w:t>перераб</w:t>
      </w:r>
      <w:proofErr w:type="spellEnd"/>
      <w:r w:rsidRPr="007D0E23">
        <w:rPr>
          <w:sz w:val="28"/>
          <w:szCs w:val="28"/>
        </w:rPr>
        <w:t xml:space="preserve">. и доп. — Москва: Издательство </w:t>
      </w:r>
      <w:proofErr w:type="spellStart"/>
      <w:r w:rsidRPr="007D0E23">
        <w:rPr>
          <w:sz w:val="28"/>
          <w:szCs w:val="28"/>
        </w:rPr>
        <w:t>Юрайт</w:t>
      </w:r>
      <w:proofErr w:type="spellEnd"/>
      <w:r w:rsidRPr="007D0E23">
        <w:rPr>
          <w:sz w:val="28"/>
          <w:szCs w:val="28"/>
        </w:rPr>
        <w:t xml:space="preserve">, 2021. — 333 с.  URL: </w:t>
      </w:r>
      <w:hyperlink r:id="rId7" w:history="1">
        <w:r w:rsidRPr="007D0E23">
          <w:rPr>
            <w:rStyle w:val="a3"/>
            <w:sz w:val="28"/>
            <w:szCs w:val="28"/>
          </w:rPr>
          <w:t>https://urait.ru/bcode/472827</w:t>
        </w:r>
      </w:hyperlink>
    </w:p>
    <w:p w:rsidR="007D0E23" w:rsidRPr="007D0E23" w:rsidRDefault="007D0E23" w:rsidP="007D0E23">
      <w:pPr>
        <w:numPr>
          <w:ilvl w:val="0"/>
          <w:numId w:val="1"/>
        </w:numPr>
        <w:tabs>
          <w:tab w:val="left" w:pos="1276"/>
        </w:tabs>
        <w:spacing w:after="0" w:line="240" w:lineRule="auto"/>
        <w:ind w:left="0" w:firstLine="709"/>
        <w:jc w:val="both"/>
        <w:rPr>
          <w:rFonts w:ascii="Times New Roman" w:hAnsi="Times New Roman" w:cs="Times New Roman"/>
          <w:bCs/>
          <w:sz w:val="28"/>
          <w:szCs w:val="28"/>
        </w:rPr>
      </w:pPr>
      <w:r w:rsidRPr="007D0E23">
        <w:rPr>
          <w:rFonts w:ascii="Times New Roman" w:hAnsi="Times New Roman" w:cs="Times New Roman"/>
          <w:sz w:val="28"/>
          <w:szCs w:val="28"/>
        </w:rPr>
        <w:t>Конституции государства Европейского Союза. / Под общ</w:t>
      </w:r>
      <w:proofErr w:type="gramStart"/>
      <w:r w:rsidRPr="007D0E23">
        <w:rPr>
          <w:rFonts w:ascii="Times New Roman" w:hAnsi="Times New Roman" w:cs="Times New Roman"/>
          <w:sz w:val="28"/>
          <w:szCs w:val="28"/>
        </w:rPr>
        <w:t>.</w:t>
      </w:r>
      <w:proofErr w:type="gramEnd"/>
      <w:r w:rsidRPr="007D0E23">
        <w:rPr>
          <w:rFonts w:ascii="Times New Roman" w:hAnsi="Times New Roman" w:cs="Times New Roman"/>
          <w:sz w:val="28"/>
          <w:szCs w:val="28"/>
        </w:rPr>
        <w:t xml:space="preserve"> </w:t>
      </w:r>
      <w:proofErr w:type="gramStart"/>
      <w:r w:rsidRPr="007D0E23">
        <w:rPr>
          <w:rFonts w:ascii="Times New Roman" w:hAnsi="Times New Roman" w:cs="Times New Roman"/>
          <w:sz w:val="28"/>
          <w:szCs w:val="28"/>
        </w:rPr>
        <w:t>р</w:t>
      </w:r>
      <w:proofErr w:type="gramEnd"/>
      <w:r w:rsidRPr="007D0E23">
        <w:rPr>
          <w:rFonts w:ascii="Times New Roman" w:hAnsi="Times New Roman" w:cs="Times New Roman"/>
          <w:sz w:val="28"/>
          <w:szCs w:val="28"/>
        </w:rPr>
        <w:t xml:space="preserve">ед. Л.А. </w:t>
      </w:r>
      <w:proofErr w:type="spellStart"/>
      <w:r w:rsidRPr="007D0E23">
        <w:rPr>
          <w:rFonts w:ascii="Times New Roman" w:hAnsi="Times New Roman" w:cs="Times New Roman"/>
          <w:sz w:val="28"/>
          <w:szCs w:val="28"/>
        </w:rPr>
        <w:t>Окунькова</w:t>
      </w:r>
      <w:proofErr w:type="spellEnd"/>
      <w:r w:rsidRPr="007D0E23">
        <w:rPr>
          <w:rFonts w:ascii="Times New Roman" w:hAnsi="Times New Roman" w:cs="Times New Roman"/>
          <w:sz w:val="28"/>
          <w:szCs w:val="28"/>
        </w:rPr>
        <w:t xml:space="preserve"> – М.: ИНФРА – М. - Норма, 1997.</w:t>
      </w:r>
      <w:r w:rsidRPr="007D0E23">
        <w:rPr>
          <w:rStyle w:val="apple-converted-space"/>
          <w:rFonts w:ascii="Times New Roman" w:hAnsi="Times New Roman" w:cs="Times New Roman"/>
          <w:sz w:val="28"/>
          <w:szCs w:val="28"/>
        </w:rPr>
        <w:t> </w:t>
      </w:r>
    </w:p>
    <w:p w:rsidR="007D0E23" w:rsidRPr="007D0E23" w:rsidRDefault="007D0E23" w:rsidP="007D0E23">
      <w:pPr>
        <w:numPr>
          <w:ilvl w:val="0"/>
          <w:numId w:val="1"/>
        </w:numPr>
        <w:tabs>
          <w:tab w:val="left" w:pos="1276"/>
        </w:tabs>
        <w:spacing w:after="0" w:line="240" w:lineRule="auto"/>
        <w:ind w:left="0" w:firstLine="709"/>
        <w:jc w:val="both"/>
        <w:rPr>
          <w:rFonts w:ascii="Times New Roman" w:hAnsi="Times New Roman" w:cs="Times New Roman"/>
          <w:sz w:val="28"/>
          <w:szCs w:val="28"/>
        </w:rPr>
      </w:pPr>
      <w:r w:rsidRPr="007D0E23">
        <w:rPr>
          <w:rFonts w:ascii="Times New Roman" w:hAnsi="Times New Roman" w:cs="Times New Roman"/>
          <w:sz w:val="28"/>
          <w:szCs w:val="28"/>
        </w:rPr>
        <w:t xml:space="preserve">Конституционное право: Учебное пособие / С.Г. Павликов, И.А. Умнова. - М.: </w:t>
      </w:r>
      <w:proofErr w:type="spellStart"/>
      <w:r w:rsidRPr="007D0E23">
        <w:rPr>
          <w:rFonts w:ascii="Times New Roman" w:hAnsi="Times New Roman" w:cs="Times New Roman"/>
          <w:sz w:val="28"/>
          <w:szCs w:val="28"/>
        </w:rPr>
        <w:t>Альфа-М</w:t>
      </w:r>
      <w:proofErr w:type="spellEnd"/>
      <w:r w:rsidRPr="007D0E23">
        <w:rPr>
          <w:rFonts w:ascii="Times New Roman" w:hAnsi="Times New Roman" w:cs="Times New Roman"/>
          <w:sz w:val="28"/>
          <w:szCs w:val="28"/>
        </w:rPr>
        <w:t>: НИЦ ИНФРА-М, 2015 //</w:t>
      </w:r>
      <w:proofErr w:type="spellStart"/>
      <w:r w:rsidRPr="007D0E23">
        <w:rPr>
          <w:rFonts w:ascii="Times New Roman" w:hAnsi="Times New Roman" w:cs="Times New Roman"/>
        </w:rPr>
        <w:fldChar w:fldCharType="begin"/>
      </w:r>
      <w:r w:rsidRPr="007D0E23">
        <w:rPr>
          <w:rFonts w:ascii="Times New Roman" w:hAnsi="Times New Roman" w:cs="Times New Roman"/>
        </w:rPr>
        <w:instrText xml:space="preserve"> HYPERLINK "http://znanium.com/catalog.php?bookinfo=473500" </w:instrText>
      </w:r>
      <w:r w:rsidRPr="007D0E23">
        <w:rPr>
          <w:rFonts w:ascii="Times New Roman" w:hAnsi="Times New Roman" w:cs="Times New Roman"/>
        </w:rPr>
        <w:fldChar w:fldCharType="separate"/>
      </w:r>
      <w:r w:rsidRPr="007D0E23">
        <w:rPr>
          <w:rStyle w:val="a3"/>
          <w:rFonts w:ascii="Times New Roman" w:hAnsi="Times New Roman" w:cs="Times New Roman"/>
          <w:sz w:val="28"/>
          <w:szCs w:val="28"/>
        </w:rPr>
        <w:t>http</w:t>
      </w:r>
      <w:proofErr w:type="spellEnd"/>
      <w:r w:rsidRPr="007D0E23">
        <w:rPr>
          <w:rStyle w:val="a3"/>
          <w:rFonts w:ascii="Times New Roman" w:hAnsi="Times New Roman" w:cs="Times New Roman"/>
          <w:sz w:val="28"/>
          <w:szCs w:val="28"/>
        </w:rPr>
        <w:t>://znanium.com/catalog.php?bookinfo=473500</w:t>
      </w:r>
      <w:r w:rsidRPr="007D0E23">
        <w:rPr>
          <w:rFonts w:ascii="Times New Roman" w:hAnsi="Times New Roman" w:cs="Times New Roman"/>
        </w:rPr>
        <w:fldChar w:fldCharType="end"/>
      </w:r>
    </w:p>
    <w:p w:rsidR="007D0E23" w:rsidRPr="007D0E23" w:rsidRDefault="007D0E23" w:rsidP="007D0E23">
      <w:pPr>
        <w:numPr>
          <w:ilvl w:val="0"/>
          <w:numId w:val="1"/>
        </w:numPr>
        <w:tabs>
          <w:tab w:val="left" w:pos="1276"/>
        </w:tabs>
        <w:spacing w:after="0" w:line="240" w:lineRule="auto"/>
        <w:ind w:left="0" w:firstLine="709"/>
        <w:jc w:val="both"/>
        <w:rPr>
          <w:rFonts w:ascii="Times New Roman" w:hAnsi="Times New Roman" w:cs="Times New Roman"/>
          <w:sz w:val="28"/>
          <w:szCs w:val="28"/>
        </w:rPr>
      </w:pPr>
      <w:r w:rsidRPr="007D0E23">
        <w:rPr>
          <w:rFonts w:ascii="Times New Roman" w:hAnsi="Times New Roman" w:cs="Times New Roman"/>
          <w:sz w:val="28"/>
          <w:szCs w:val="28"/>
        </w:rPr>
        <w:t xml:space="preserve">Конституционное право зарубежных стран: Учебник / Г.Н. </w:t>
      </w:r>
      <w:proofErr w:type="spellStart"/>
      <w:r w:rsidRPr="007D0E23">
        <w:rPr>
          <w:rFonts w:ascii="Times New Roman" w:hAnsi="Times New Roman" w:cs="Times New Roman"/>
          <w:sz w:val="28"/>
          <w:szCs w:val="28"/>
        </w:rPr>
        <w:t>Комкова</w:t>
      </w:r>
      <w:proofErr w:type="spellEnd"/>
      <w:r w:rsidRPr="007D0E23">
        <w:rPr>
          <w:rFonts w:ascii="Times New Roman" w:hAnsi="Times New Roman" w:cs="Times New Roman"/>
          <w:sz w:val="28"/>
          <w:szCs w:val="28"/>
        </w:rPr>
        <w:t xml:space="preserve">, Е.В. Колесников, О.В Афанасьева. М.: </w:t>
      </w:r>
      <w:proofErr w:type="spellStart"/>
      <w:r w:rsidRPr="007D0E23">
        <w:rPr>
          <w:rFonts w:ascii="Times New Roman" w:hAnsi="Times New Roman" w:cs="Times New Roman"/>
          <w:sz w:val="28"/>
          <w:szCs w:val="28"/>
        </w:rPr>
        <w:t>Юрайт</w:t>
      </w:r>
      <w:proofErr w:type="spellEnd"/>
      <w:r w:rsidRPr="007D0E23">
        <w:rPr>
          <w:rFonts w:ascii="Times New Roman" w:hAnsi="Times New Roman" w:cs="Times New Roman"/>
          <w:sz w:val="28"/>
          <w:szCs w:val="28"/>
        </w:rPr>
        <w:t xml:space="preserve">, 2010. </w:t>
      </w:r>
    </w:p>
    <w:p w:rsidR="007D0E23" w:rsidRPr="007D0E23" w:rsidRDefault="007D0E23" w:rsidP="007D0E23">
      <w:pPr>
        <w:pStyle w:val="0421043F04380441043E043A043B04380442043504400430044204430440044B"/>
        <w:widowControl/>
        <w:numPr>
          <w:ilvl w:val="0"/>
          <w:numId w:val="1"/>
        </w:numPr>
        <w:tabs>
          <w:tab w:val="left" w:pos="1276"/>
        </w:tabs>
        <w:suppressAutoHyphens/>
        <w:autoSpaceDE/>
        <w:adjustRightInd/>
        <w:spacing w:line="240" w:lineRule="auto"/>
        <w:ind w:left="0" w:firstLine="709"/>
        <w:rPr>
          <w:rFonts w:ascii="Times New Roman" w:hAnsi="Times New Roman" w:cs="Times New Roman"/>
          <w:sz w:val="28"/>
          <w:szCs w:val="28"/>
          <w:u w:val="single"/>
        </w:rPr>
      </w:pPr>
      <w:r w:rsidRPr="007D0E23">
        <w:rPr>
          <w:rFonts w:ascii="Times New Roman" w:hAnsi="Times New Roman" w:cs="Times New Roman"/>
          <w:sz w:val="28"/>
          <w:szCs w:val="28"/>
        </w:rPr>
        <w:t xml:space="preserve">Конституционное право России: учебник / под ред. В.Т. </w:t>
      </w:r>
      <w:proofErr w:type="spellStart"/>
      <w:r w:rsidRPr="007D0E23">
        <w:rPr>
          <w:rFonts w:ascii="Times New Roman" w:hAnsi="Times New Roman" w:cs="Times New Roman"/>
          <w:sz w:val="28"/>
          <w:szCs w:val="28"/>
        </w:rPr>
        <w:t>Кабышева</w:t>
      </w:r>
      <w:proofErr w:type="spellEnd"/>
      <w:r w:rsidRPr="007D0E23">
        <w:rPr>
          <w:rFonts w:ascii="Times New Roman" w:hAnsi="Times New Roman" w:cs="Times New Roman"/>
          <w:sz w:val="28"/>
          <w:szCs w:val="28"/>
        </w:rPr>
        <w:t xml:space="preserve">. – 2-е изд., </w:t>
      </w:r>
      <w:proofErr w:type="spellStart"/>
      <w:r w:rsidRPr="007D0E23">
        <w:rPr>
          <w:rFonts w:ascii="Times New Roman" w:hAnsi="Times New Roman" w:cs="Times New Roman"/>
          <w:sz w:val="28"/>
          <w:szCs w:val="28"/>
        </w:rPr>
        <w:t>испр</w:t>
      </w:r>
      <w:proofErr w:type="spellEnd"/>
      <w:r w:rsidRPr="007D0E23">
        <w:rPr>
          <w:rFonts w:ascii="Times New Roman" w:hAnsi="Times New Roman" w:cs="Times New Roman"/>
          <w:sz w:val="28"/>
          <w:szCs w:val="28"/>
        </w:rPr>
        <w:t xml:space="preserve">. и доп. Саратов: Изд-во ФБГОУ </w:t>
      </w:r>
      <w:proofErr w:type="gramStart"/>
      <w:r w:rsidRPr="007D0E23">
        <w:rPr>
          <w:rFonts w:ascii="Times New Roman" w:hAnsi="Times New Roman" w:cs="Times New Roman"/>
          <w:sz w:val="28"/>
          <w:szCs w:val="28"/>
        </w:rPr>
        <w:t>ВО</w:t>
      </w:r>
      <w:proofErr w:type="gramEnd"/>
      <w:r w:rsidRPr="007D0E23">
        <w:rPr>
          <w:rFonts w:ascii="Times New Roman" w:hAnsi="Times New Roman" w:cs="Times New Roman"/>
          <w:sz w:val="28"/>
          <w:szCs w:val="28"/>
        </w:rPr>
        <w:t xml:space="preserve"> «Саратовская государственная юридическая академия», 2016.</w:t>
      </w:r>
    </w:p>
    <w:p w:rsidR="007D0E23" w:rsidRPr="007D0E23" w:rsidRDefault="007D0E23" w:rsidP="007D0E23">
      <w:pPr>
        <w:pStyle w:val="a5"/>
        <w:numPr>
          <w:ilvl w:val="0"/>
          <w:numId w:val="1"/>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D0E23">
        <w:rPr>
          <w:sz w:val="28"/>
          <w:szCs w:val="28"/>
        </w:rPr>
        <w:t>Кузнецов Е.Л. Из истории создания института Президента СССР // Государство и право. № 5. 1996. С. 95-1</w:t>
      </w:r>
      <w:r w:rsidRPr="007D0E23">
        <w:rPr>
          <w:sz w:val="28"/>
          <w:szCs w:val="28"/>
          <w:shd w:val="clear" w:color="auto" w:fill="FFFFFF"/>
        </w:rPr>
        <w:t>04.</w:t>
      </w:r>
    </w:p>
    <w:p w:rsidR="007D0E23" w:rsidRPr="007D0E23" w:rsidRDefault="007D0E23" w:rsidP="007D0E23">
      <w:pPr>
        <w:pStyle w:val="a6"/>
        <w:numPr>
          <w:ilvl w:val="0"/>
          <w:numId w:val="1"/>
        </w:numPr>
        <w:shd w:val="clear" w:color="auto" w:fill="FFFFFF"/>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0" w:firstLine="709"/>
        <w:jc w:val="both"/>
        <w:rPr>
          <w:sz w:val="28"/>
          <w:szCs w:val="28"/>
        </w:rPr>
      </w:pPr>
      <w:proofErr w:type="spellStart"/>
      <w:r w:rsidRPr="007D0E23">
        <w:rPr>
          <w:sz w:val="28"/>
          <w:szCs w:val="28"/>
        </w:rPr>
        <w:t>Нудненко</w:t>
      </w:r>
      <w:proofErr w:type="spellEnd"/>
      <w:r w:rsidRPr="007D0E23">
        <w:rPr>
          <w:sz w:val="28"/>
          <w:szCs w:val="28"/>
        </w:rPr>
        <w:t>, Л. А.  Конституционное право России. Практикум: учебное пособие для вузов / Л. А. </w:t>
      </w:r>
      <w:proofErr w:type="spellStart"/>
      <w:r w:rsidRPr="007D0E23">
        <w:rPr>
          <w:sz w:val="28"/>
          <w:szCs w:val="28"/>
        </w:rPr>
        <w:t>Нудненко</w:t>
      </w:r>
      <w:proofErr w:type="spellEnd"/>
      <w:r w:rsidRPr="007D0E23">
        <w:rPr>
          <w:sz w:val="28"/>
          <w:szCs w:val="28"/>
        </w:rPr>
        <w:t xml:space="preserve">. — 5-е изд. — Москва: Издательство </w:t>
      </w:r>
      <w:proofErr w:type="spellStart"/>
      <w:r w:rsidRPr="007D0E23">
        <w:rPr>
          <w:sz w:val="28"/>
          <w:szCs w:val="28"/>
        </w:rPr>
        <w:t>Юрайт</w:t>
      </w:r>
      <w:proofErr w:type="spellEnd"/>
      <w:r w:rsidRPr="007D0E23">
        <w:rPr>
          <w:sz w:val="28"/>
          <w:szCs w:val="28"/>
        </w:rPr>
        <w:t xml:space="preserve">, 2021. — 278 с.  URL: </w:t>
      </w:r>
      <w:hyperlink r:id="rId8" w:history="1">
        <w:r w:rsidRPr="007D0E23">
          <w:rPr>
            <w:rStyle w:val="a3"/>
            <w:sz w:val="28"/>
            <w:szCs w:val="28"/>
          </w:rPr>
          <w:t>https://urait.ru/bcode/467207</w:t>
        </w:r>
      </w:hyperlink>
    </w:p>
    <w:p w:rsidR="007D0E23" w:rsidRPr="007D0E23" w:rsidRDefault="007D0E23" w:rsidP="007D0E23">
      <w:pPr>
        <w:numPr>
          <w:ilvl w:val="0"/>
          <w:numId w:val="1"/>
        </w:numPr>
        <w:tabs>
          <w:tab w:val="left" w:pos="1276"/>
        </w:tabs>
        <w:spacing w:after="0" w:line="240" w:lineRule="auto"/>
        <w:ind w:left="0" w:firstLine="709"/>
        <w:jc w:val="both"/>
        <w:rPr>
          <w:rFonts w:ascii="Times New Roman" w:hAnsi="Times New Roman" w:cs="Times New Roman"/>
          <w:color w:val="000000"/>
          <w:sz w:val="28"/>
          <w:szCs w:val="28"/>
        </w:rPr>
      </w:pPr>
      <w:r w:rsidRPr="007D0E23">
        <w:rPr>
          <w:rFonts w:ascii="Times New Roman" w:hAnsi="Times New Roman" w:cs="Times New Roman"/>
          <w:sz w:val="28"/>
          <w:szCs w:val="28"/>
        </w:rPr>
        <w:t xml:space="preserve">Публичное право России: дискуссионные вопросы теории и истории: Монография / В.В. </w:t>
      </w:r>
      <w:proofErr w:type="spellStart"/>
      <w:r w:rsidRPr="007D0E23">
        <w:rPr>
          <w:rFonts w:ascii="Times New Roman" w:hAnsi="Times New Roman" w:cs="Times New Roman"/>
          <w:sz w:val="28"/>
          <w:szCs w:val="28"/>
        </w:rPr>
        <w:t>Еремян</w:t>
      </w:r>
      <w:proofErr w:type="spellEnd"/>
      <w:r w:rsidRPr="007D0E23">
        <w:rPr>
          <w:rFonts w:ascii="Times New Roman" w:hAnsi="Times New Roman" w:cs="Times New Roman"/>
          <w:sz w:val="28"/>
          <w:szCs w:val="28"/>
        </w:rPr>
        <w:t xml:space="preserve">, А.А. </w:t>
      </w:r>
      <w:proofErr w:type="spellStart"/>
      <w:r w:rsidRPr="007D0E23">
        <w:rPr>
          <w:rFonts w:ascii="Times New Roman" w:hAnsi="Times New Roman" w:cs="Times New Roman"/>
          <w:sz w:val="28"/>
          <w:szCs w:val="28"/>
        </w:rPr>
        <w:t>Клишас</w:t>
      </w:r>
      <w:proofErr w:type="spellEnd"/>
      <w:r w:rsidRPr="007D0E23">
        <w:rPr>
          <w:rFonts w:ascii="Times New Roman" w:hAnsi="Times New Roman" w:cs="Times New Roman"/>
          <w:sz w:val="28"/>
          <w:szCs w:val="28"/>
        </w:rPr>
        <w:t xml:space="preserve">. - М.: Норма: НИЦ ИНФРА-М, 2015 // </w:t>
      </w:r>
      <w:hyperlink r:id="rId9" w:history="1">
        <w:r w:rsidRPr="007D0E23">
          <w:rPr>
            <w:rStyle w:val="a3"/>
            <w:rFonts w:ascii="Times New Roman" w:hAnsi="Times New Roman" w:cs="Times New Roman"/>
            <w:sz w:val="28"/>
            <w:szCs w:val="28"/>
          </w:rPr>
          <w:t>http://znanium.com/bookread.php?book=496502</w:t>
        </w:r>
      </w:hyperlink>
    </w:p>
    <w:p w:rsidR="007D0E23" w:rsidRPr="007D0E23" w:rsidRDefault="007D0E23" w:rsidP="007D0E23">
      <w:pPr>
        <w:pStyle w:val="a5"/>
        <w:numPr>
          <w:ilvl w:val="0"/>
          <w:numId w:val="1"/>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D0E23">
        <w:rPr>
          <w:sz w:val="28"/>
          <w:szCs w:val="28"/>
        </w:rPr>
        <w:t>Радченко В.И. Президент Российской Федерации в системе разделения властей (монография) Саратов: изд-во СГАП, 1996;</w:t>
      </w:r>
    </w:p>
    <w:p w:rsidR="007D0E23" w:rsidRPr="007D0E23" w:rsidRDefault="007D0E23" w:rsidP="007D0E23">
      <w:pPr>
        <w:pStyle w:val="a5"/>
        <w:numPr>
          <w:ilvl w:val="0"/>
          <w:numId w:val="1"/>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D0E23">
        <w:rPr>
          <w:sz w:val="28"/>
          <w:szCs w:val="28"/>
        </w:rPr>
        <w:t xml:space="preserve">Радченко В.И. Публичная власть и обеспечение государственной целостности Российской Федерации (монография Саратов: изд-во ГОУ ВПО «СГАП», 2003.). </w:t>
      </w:r>
    </w:p>
    <w:p w:rsidR="007D0E23" w:rsidRPr="007D0E23" w:rsidRDefault="007D0E23" w:rsidP="007D0E23">
      <w:pPr>
        <w:numPr>
          <w:ilvl w:val="0"/>
          <w:numId w:val="1"/>
        </w:numPr>
        <w:tabs>
          <w:tab w:val="left" w:pos="1276"/>
        </w:tabs>
        <w:spacing w:after="0" w:line="240" w:lineRule="auto"/>
        <w:ind w:left="0" w:firstLine="709"/>
        <w:jc w:val="both"/>
        <w:rPr>
          <w:rFonts w:ascii="Times New Roman" w:hAnsi="Times New Roman" w:cs="Times New Roman"/>
          <w:sz w:val="28"/>
          <w:szCs w:val="28"/>
        </w:rPr>
      </w:pPr>
      <w:proofErr w:type="spellStart"/>
      <w:r w:rsidRPr="007D0E23">
        <w:rPr>
          <w:rFonts w:ascii="Times New Roman" w:hAnsi="Times New Roman" w:cs="Times New Roman"/>
          <w:sz w:val="28"/>
          <w:szCs w:val="28"/>
        </w:rPr>
        <w:t>Хабриева</w:t>
      </w:r>
      <w:proofErr w:type="spellEnd"/>
      <w:r w:rsidRPr="007D0E23">
        <w:rPr>
          <w:rFonts w:ascii="Times New Roman" w:hAnsi="Times New Roman" w:cs="Times New Roman"/>
          <w:sz w:val="28"/>
          <w:szCs w:val="28"/>
        </w:rPr>
        <w:t xml:space="preserve"> Т. Я. Тематический комментарий к Закону Российской Федерации о поправке к Конституции Российской Федерации от 14 марта </w:t>
      </w:r>
      <w:r w:rsidRPr="007D0E23">
        <w:rPr>
          <w:rFonts w:ascii="Times New Roman" w:hAnsi="Times New Roman" w:cs="Times New Roman"/>
          <w:sz w:val="28"/>
          <w:szCs w:val="28"/>
        </w:rPr>
        <w:lastRenderedPageBreak/>
        <w:t xml:space="preserve">2020 г. № 1-ФКЗ «О совершенствовании регулирования отдельных вопросов организации и функционирования публичной власти» / Т.Я. </w:t>
      </w:r>
      <w:proofErr w:type="spellStart"/>
      <w:r w:rsidRPr="007D0E23">
        <w:rPr>
          <w:rFonts w:ascii="Times New Roman" w:hAnsi="Times New Roman" w:cs="Times New Roman"/>
          <w:sz w:val="28"/>
          <w:szCs w:val="28"/>
        </w:rPr>
        <w:t>Хабриева</w:t>
      </w:r>
      <w:proofErr w:type="spellEnd"/>
      <w:r w:rsidRPr="007D0E23">
        <w:rPr>
          <w:rFonts w:ascii="Times New Roman" w:hAnsi="Times New Roman" w:cs="Times New Roman"/>
          <w:sz w:val="28"/>
          <w:szCs w:val="28"/>
        </w:rPr>
        <w:t xml:space="preserve">, А.А. </w:t>
      </w:r>
      <w:proofErr w:type="spellStart"/>
      <w:r w:rsidRPr="007D0E23">
        <w:rPr>
          <w:rFonts w:ascii="Times New Roman" w:hAnsi="Times New Roman" w:cs="Times New Roman"/>
          <w:sz w:val="28"/>
          <w:szCs w:val="28"/>
        </w:rPr>
        <w:t>Клишас</w:t>
      </w:r>
      <w:proofErr w:type="spellEnd"/>
      <w:r w:rsidRPr="007D0E23">
        <w:rPr>
          <w:rFonts w:ascii="Times New Roman" w:hAnsi="Times New Roman" w:cs="Times New Roman"/>
          <w:sz w:val="28"/>
          <w:szCs w:val="28"/>
        </w:rPr>
        <w:t xml:space="preserve">. — Москва: Норма: ИНФРА-М, 2021. — 240 с. URL: </w:t>
      </w:r>
      <w:hyperlink r:id="rId10" w:history="1">
        <w:r w:rsidRPr="007D0E23">
          <w:rPr>
            <w:rStyle w:val="a3"/>
            <w:rFonts w:ascii="Times New Roman" w:hAnsi="Times New Roman" w:cs="Times New Roman"/>
            <w:sz w:val="28"/>
            <w:szCs w:val="28"/>
          </w:rPr>
          <w:t>https://znanium.com/catalog/product/1227502</w:t>
        </w:r>
      </w:hyperlink>
    </w:p>
    <w:p w:rsidR="007D0E23" w:rsidRPr="007D0E23" w:rsidRDefault="007D0E23" w:rsidP="007D0E23">
      <w:pPr>
        <w:numPr>
          <w:ilvl w:val="0"/>
          <w:numId w:val="1"/>
        </w:numPr>
        <w:tabs>
          <w:tab w:val="left" w:pos="1276"/>
        </w:tabs>
        <w:spacing w:after="0" w:line="240" w:lineRule="auto"/>
        <w:ind w:left="0" w:firstLine="709"/>
        <w:jc w:val="both"/>
        <w:rPr>
          <w:rFonts w:ascii="Times New Roman" w:hAnsi="Times New Roman" w:cs="Times New Roman"/>
          <w:sz w:val="28"/>
          <w:szCs w:val="28"/>
        </w:rPr>
      </w:pPr>
      <w:r w:rsidRPr="007D0E23">
        <w:rPr>
          <w:rFonts w:ascii="Times New Roman" w:hAnsi="Times New Roman" w:cs="Times New Roman"/>
          <w:sz w:val="28"/>
          <w:szCs w:val="28"/>
        </w:rPr>
        <w:t xml:space="preserve">Чиркин В.Е. Территориальная организация публичной власти: монография / В. Е. Чиркин. — Москва: Норма: ИНФРА-М, 2021. — 208 с. URL: </w:t>
      </w:r>
      <w:hyperlink r:id="rId11" w:history="1">
        <w:r w:rsidRPr="007D0E23">
          <w:rPr>
            <w:rStyle w:val="a3"/>
            <w:rFonts w:ascii="Times New Roman" w:hAnsi="Times New Roman" w:cs="Times New Roman"/>
            <w:sz w:val="28"/>
            <w:szCs w:val="28"/>
          </w:rPr>
          <w:t>https://znanium.com/catalog/product/1092009</w:t>
        </w:r>
      </w:hyperlink>
    </w:p>
    <w:p w:rsidR="007D0E23" w:rsidRPr="007D0E23" w:rsidRDefault="007D0E23" w:rsidP="007D0E23">
      <w:pPr>
        <w:pStyle w:val="a5"/>
        <w:numPr>
          <w:ilvl w:val="0"/>
          <w:numId w:val="1"/>
        </w:numPr>
        <w:tabs>
          <w:tab w:val="left" w:pos="54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pacing w:val="-4"/>
          <w:sz w:val="28"/>
          <w:szCs w:val="28"/>
        </w:rPr>
      </w:pPr>
      <w:r w:rsidRPr="007D0E23">
        <w:rPr>
          <w:iCs/>
          <w:sz w:val="28"/>
          <w:szCs w:val="28"/>
        </w:rPr>
        <w:t>Чиркин В.Е.</w:t>
      </w:r>
      <w:r w:rsidRPr="007D0E23">
        <w:rPr>
          <w:sz w:val="28"/>
          <w:szCs w:val="28"/>
        </w:rPr>
        <w:t xml:space="preserve"> Конституционное право зарубежных стран. 8-e изд., </w:t>
      </w:r>
      <w:proofErr w:type="spellStart"/>
      <w:r w:rsidRPr="007D0E23">
        <w:rPr>
          <w:sz w:val="28"/>
          <w:szCs w:val="28"/>
        </w:rPr>
        <w:t>перераб</w:t>
      </w:r>
      <w:proofErr w:type="spellEnd"/>
      <w:r w:rsidRPr="007D0E23">
        <w:rPr>
          <w:sz w:val="28"/>
          <w:szCs w:val="28"/>
        </w:rPr>
        <w:t xml:space="preserve">. и доп. М.: Норма: НИЦ ИНФРА-М, 2014. </w:t>
      </w:r>
      <w:r w:rsidRPr="007D0E23">
        <w:rPr>
          <w:sz w:val="28"/>
          <w:szCs w:val="28"/>
          <w:lang w:val="en-US"/>
        </w:rPr>
        <w:t>URL</w:t>
      </w:r>
      <w:r w:rsidRPr="007D0E23">
        <w:rPr>
          <w:sz w:val="28"/>
          <w:szCs w:val="28"/>
        </w:rPr>
        <w:t xml:space="preserve">: </w:t>
      </w:r>
      <w:r w:rsidRPr="007D0E23">
        <w:rPr>
          <w:spacing w:val="-4"/>
          <w:sz w:val="28"/>
          <w:szCs w:val="28"/>
          <w:lang w:val="en-US"/>
        </w:rPr>
        <w:t>http</w:t>
      </w:r>
      <w:r w:rsidRPr="007D0E23">
        <w:rPr>
          <w:spacing w:val="-4"/>
          <w:sz w:val="28"/>
          <w:szCs w:val="28"/>
        </w:rPr>
        <w:t>://</w:t>
      </w:r>
      <w:proofErr w:type="spellStart"/>
      <w:r w:rsidRPr="007D0E23">
        <w:rPr>
          <w:spacing w:val="-4"/>
          <w:sz w:val="28"/>
          <w:szCs w:val="28"/>
          <w:lang w:val="en-US"/>
        </w:rPr>
        <w:t>znanium</w:t>
      </w:r>
      <w:proofErr w:type="spellEnd"/>
      <w:r w:rsidRPr="007D0E23">
        <w:rPr>
          <w:spacing w:val="-4"/>
          <w:sz w:val="28"/>
          <w:szCs w:val="28"/>
        </w:rPr>
        <w:t>.</w:t>
      </w:r>
      <w:r w:rsidRPr="007D0E23">
        <w:rPr>
          <w:spacing w:val="-4"/>
          <w:sz w:val="28"/>
          <w:szCs w:val="28"/>
          <w:lang w:val="en-US"/>
        </w:rPr>
        <w:t>com</w:t>
      </w:r>
      <w:r w:rsidRPr="007D0E23">
        <w:rPr>
          <w:spacing w:val="-4"/>
          <w:sz w:val="28"/>
          <w:szCs w:val="28"/>
        </w:rPr>
        <w:t>/</w:t>
      </w:r>
      <w:proofErr w:type="spellStart"/>
      <w:r w:rsidRPr="007D0E23">
        <w:rPr>
          <w:spacing w:val="-4"/>
          <w:sz w:val="28"/>
          <w:szCs w:val="28"/>
          <w:lang w:val="en-US"/>
        </w:rPr>
        <w:t>bookread</w:t>
      </w:r>
      <w:proofErr w:type="spellEnd"/>
      <w:r w:rsidRPr="007D0E23">
        <w:rPr>
          <w:spacing w:val="-4"/>
          <w:sz w:val="28"/>
          <w:szCs w:val="28"/>
        </w:rPr>
        <w:t>2.</w:t>
      </w:r>
      <w:proofErr w:type="spellStart"/>
      <w:r w:rsidRPr="007D0E23">
        <w:rPr>
          <w:spacing w:val="-4"/>
          <w:sz w:val="28"/>
          <w:szCs w:val="28"/>
          <w:lang w:val="en-US"/>
        </w:rPr>
        <w:t>php</w:t>
      </w:r>
      <w:proofErr w:type="spellEnd"/>
      <w:r w:rsidRPr="007D0E23">
        <w:rPr>
          <w:spacing w:val="-4"/>
          <w:sz w:val="28"/>
          <w:szCs w:val="28"/>
        </w:rPr>
        <w:t>?</w:t>
      </w:r>
      <w:r w:rsidRPr="007D0E23">
        <w:rPr>
          <w:spacing w:val="-4"/>
          <w:sz w:val="28"/>
          <w:szCs w:val="28"/>
          <w:lang w:val="en-US"/>
        </w:rPr>
        <w:t>book</w:t>
      </w:r>
      <w:r w:rsidRPr="007D0E23">
        <w:rPr>
          <w:spacing w:val="-4"/>
          <w:sz w:val="28"/>
          <w:szCs w:val="28"/>
        </w:rPr>
        <w:t>=418387.</w:t>
      </w:r>
    </w:p>
    <w:p w:rsidR="007D0E23" w:rsidRPr="007D0E23" w:rsidRDefault="007D0E23" w:rsidP="007D0E23">
      <w:pPr>
        <w:numPr>
          <w:ilvl w:val="0"/>
          <w:numId w:val="1"/>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D0E23">
        <w:rPr>
          <w:rFonts w:ascii="Times New Roman" w:hAnsi="Times New Roman" w:cs="Times New Roman"/>
          <w:sz w:val="28"/>
          <w:szCs w:val="28"/>
        </w:rPr>
        <w:t xml:space="preserve">Чиркин В.Е. Публичная </w:t>
      </w:r>
      <w:proofErr w:type="spellStart"/>
      <w:r w:rsidRPr="007D0E23">
        <w:rPr>
          <w:rFonts w:ascii="Times New Roman" w:hAnsi="Times New Roman" w:cs="Times New Roman"/>
          <w:sz w:val="28"/>
          <w:szCs w:val="28"/>
        </w:rPr>
        <w:t>власть</w:t>
      </w:r>
      <w:proofErr w:type="gramStart"/>
      <w:r w:rsidRPr="007D0E23">
        <w:rPr>
          <w:rFonts w:ascii="Times New Roman" w:hAnsi="Times New Roman" w:cs="Times New Roman"/>
          <w:sz w:val="28"/>
          <w:szCs w:val="28"/>
        </w:rPr>
        <w:t>.-</w:t>
      </w:r>
      <w:proofErr w:type="gramEnd"/>
      <w:r w:rsidRPr="007D0E23">
        <w:rPr>
          <w:rFonts w:ascii="Times New Roman" w:hAnsi="Times New Roman" w:cs="Times New Roman"/>
          <w:sz w:val="28"/>
          <w:szCs w:val="28"/>
        </w:rPr>
        <w:t>М</w:t>
      </w:r>
      <w:proofErr w:type="spellEnd"/>
      <w:r w:rsidRPr="007D0E23">
        <w:rPr>
          <w:rFonts w:ascii="Times New Roman" w:hAnsi="Times New Roman" w:cs="Times New Roman"/>
          <w:sz w:val="28"/>
          <w:szCs w:val="28"/>
        </w:rPr>
        <w:t>., 2005.- 437 с.</w:t>
      </w:r>
    </w:p>
    <w:p w:rsidR="007D0E23" w:rsidRPr="007D0E23" w:rsidRDefault="007D0E23" w:rsidP="007D0E23">
      <w:pPr>
        <w:numPr>
          <w:ilvl w:val="0"/>
          <w:numId w:val="1"/>
        </w:numPr>
        <w:shd w:val="clear" w:color="auto" w:fill="FFFFFF"/>
        <w:tabs>
          <w:tab w:val="left" w:pos="1276"/>
        </w:tabs>
        <w:spacing w:after="0" w:line="240" w:lineRule="auto"/>
        <w:ind w:left="0" w:firstLine="709"/>
        <w:jc w:val="both"/>
        <w:rPr>
          <w:rFonts w:ascii="Times New Roman" w:hAnsi="Times New Roman" w:cs="Times New Roman"/>
          <w:sz w:val="28"/>
          <w:szCs w:val="28"/>
        </w:rPr>
      </w:pPr>
      <w:proofErr w:type="spellStart"/>
      <w:r w:rsidRPr="007D0E23">
        <w:rPr>
          <w:rFonts w:ascii="Times New Roman" w:hAnsi="Times New Roman" w:cs="Times New Roman"/>
          <w:sz w:val="28"/>
          <w:szCs w:val="28"/>
        </w:rPr>
        <w:t>Шмавонян</w:t>
      </w:r>
      <w:proofErr w:type="spellEnd"/>
      <w:r w:rsidRPr="007D0E23">
        <w:rPr>
          <w:rFonts w:ascii="Times New Roman" w:hAnsi="Times New Roman" w:cs="Times New Roman"/>
          <w:sz w:val="28"/>
          <w:szCs w:val="28"/>
        </w:rPr>
        <w:t xml:space="preserve"> Г.А. Президентская власть и разделение властей в </w:t>
      </w:r>
      <w:proofErr w:type="spellStart"/>
      <w:r w:rsidRPr="007D0E23">
        <w:rPr>
          <w:rFonts w:ascii="Times New Roman" w:hAnsi="Times New Roman" w:cs="Times New Roman"/>
          <w:sz w:val="28"/>
          <w:szCs w:val="28"/>
        </w:rPr>
        <w:t>полупрезидентской</w:t>
      </w:r>
      <w:proofErr w:type="spellEnd"/>
      <w:r w:rsidRPr="007D0E23">
        <w:rPr>
          <w:rFonts w:ascii="Times New Roman" w:hAnsi="Times New Roman" w:cs="Times New Roman"/>
          <w:sz w:val="28"/>
          <w:szCs w:val="28"/>
        </w:rPr>
        <w:t xml:space="preserve"> республике: опыт Армении //Государство и </w:t>
      </w:r>
      <w:proofErr w:type="spellStart"/>
      <w:r w:rsidRPr="007D0E23">
        <w:rPr>
          <w:rFonts w:ascii="Times New Roman" w:hAnsi="Times New Roman" w:cs="Times New Roman"/>
          <w:sz w:val="28"/>
          <w:szCs w:val="28"/>
        </w:rPr>
        <w:t>право</w:t>
      </w:r>
      <w:proofErr w:type="gramStart"/>
      <w:r w:rsidRPr="007D0E23">
        <w:rPr>
          <w:rFonts w:ascii="Times New Roman" w:hAnsi="Times New Roman" w:cs="Times New Roman"/>
          <w:sz w:val="28"/>
          <w:szCs w:val="28"/>
        </w:rPr>
        <w:t>.-</w:t>
      </w:r>
      <w:proofErr w:type="gramEnd"/>
      <w:r w:rsidRPr="007D0E23">
        <w:rPr>
          <w:rFonts w:ascii="Times New Roman" w:hAnsi="Times New Roman" w:cs="Times New Roman"/>
          <w:sz w:val="28"/>
          <w:szCs w:val="28"/>
        </w:rPr>
        <w:t>М</w:t>
      </w:r>
      <w:proofErr w:type="spellEnd"/>
      <w:r w:rsidRPr="007D0E23">
        <w:rPr>
          <w:rFonts w:ascii="Times New Roman" w:hAnsi="Times New Roman" w:cs="Times New Roman"/>
          <w:sz w:val="28"/>
          <w:szCs w:val="28"/>
        </w:rPr>
        <w:t>.: Наука, 2000. - № 1.</w:t>
      </w:r>
    </w:p>
    <w:p w:rsidR="00000000" w:rsidRPr="007D0E23" w:rsidRDefault="007D0E23">
      <w:pPr>
        <w:rPr>
          <w:rFonts w:ascii="Times New Roman" w:hAnsi="Times New Roman" w:cs="Times New Roman"/>
        </w:rPr>
      </w:pPr>
    </w:p>
    <w:sectPr w:rsidR="00000000" w:rsidRPr="007D0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udrashovC">
    <w:altName w:val="Algerian"/>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D5556"/>
    <w:multiLevelType w:val="hybridMultilevel"/>
    <w:tmpl w:val="27E25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D0E23"/>
    <w:rsid w:val="007D0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0E23"/>
    <w:rPr>
      <w:color w:val="0000FF"/>
      <w:u w:val="single"/>
    </w:rPr>
  </w:style>
  <w:style w:type="character" w:customStyle="1" w:styleId="a4">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5"/>
    <w:semiHidden/>
    <w:locked/>
    <w:rsid w:val="007D0E23"/>
    <w:rPr>
      <w:rFonts w:ascii="Times New Roman" w:eastAsia="Times New Roman" w:hAnsi="Times New Roman" w:cs="Times New Roman"/>
    </w:rPr>
  </w:style>
  <w:style w:type="paragraph" w:styleId="a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4"/>
    <w:semiHidden/>
    <w:unhideWhenUsed/>
    <w:rsid w:val="007D0E23"/>
    <w:pPr>
      <w:spacing w:after="0" w:line="240" w:lineRule="auto"/>
    </w:pPr>
    <w:rPr>
      <w:rFonts w:ascii="Times New Roman" w:eastAsia="Times New Roman" w:hAnsi="Times New Roman" w:cs="Times New Roman"/>
    </w:rPr>
  </w:style>
  <w:style w:type="character" w:customStyle="1" w:styleId="1">
    <w:name w:val="Текст сноски Знак1"/>
    <w:basedOn w:val="a0"/>
    <w:link w:val="a5"/>
    <w:uiPriority w:val="99"/>
    <w:semiHidden/>
    <w:rsid w:val="007D0E23"/>
    <w:rPr>
      <w:sz w:val="20"/>
      <w:szCs w:val="20"/>
    </w:rPr>
  </w:style>
  <w:style w:type="paragraph" w:styleId="a6">
    <w:name w:val="List Paragraph"/>
    <w:basedOn w:val="a"/>
    <w:uiPriority w:val="99"/>
    <w:qFormat/>
    <w:rsid w:val="007D0E23"/>
    <w:pPr>
      <w:spacing w:after="0" w:line="240" w:lineRule="auto"/>
      <w:ind w:left="720"/>
    </w:pPr>
    <w:rPr>
      <w:rFonts w:ascii="Times New Roman" w:eastAsia="Times New Roman" w:hAnsi="Times New Roman" w:cs="Times New Roman"/>
      <w:sz w:val="24"/>
      <w:szCs w:val="24"/>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7D0E23"/>
    <w:pPr>
      <w:widowControl w:val="0"/>
      <w:autoSpaceDE w:val="0"/>
      <w:autoSpaceDN w:val="0"/>
      <w:adjustRightInd w:val="0"/>
      <w:spacing w:after="0" w:line="288" w:lineRule="auto"/>
      <w:ind w:firstLine="340"/>
      <w:jc w:val="both"/>
    </w:pPr>
    <w:rPr>
      <w:rFonts w:ascii="KudrashovC" w:eastAsia="Times New Roman" w:hAnsi="KudrashovC" w:cs="KudrashovC"/>
      <w:color w:val="000000"/>
      <w:sz w:val="18"/>
      <w:szCs w:val="18"/>
    </w:rPr>
  </w:style>
  <w:style w:type="paragraph" w:customStyle="1" w:styleId="10">
    <w:name w:val="Абзац списка1"/>
    <w:basedOn w:val="a"/>
    <w:rsid w:val="007D0E23"/>
    <w:pPr>
      <w:suppressAutoHyphens/>
      <w:spacing w:after="0" w:line="100" w:lineRule="atLeast"/>
      <w:ind w:left="720"/>
    </w:pPr>
    <w:rPr>
      <w:rFonts w:ascii="Times New Roman" w:eastAsia="Times New Roman" w:hAnsi="Times New Roman" w:cs="Times New Roman"/>
      <w:sz w:val="24"/>
      <w:szCs w:val="24"/>
      <w:lang w:eastAsia="ar-SA"/>
    </w:rPr>
  </w:style>
  <w:style w:type="character" w:customStyle="1" w:styleId="apple-converted-space">
    <w:name w:val="apple-converted-space"/>
    <w:rsid w:val="007D0E23"/>
  </w:style>
</w:styles>
</file>

<file path=word/webSettings.xml><?xml version="1.0" encoding="utf-8"?>
<w:webSettings xmlns:r="http://schemas.openxmlformats.org/officeDocument/2006/relationships" xmlns:w="http://schemas.openxmlformats.org/wordprocessingml/2006/main">
  <w:divs>
    <w:div w:id="19185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72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4728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185425" TargetMode="External"/><Relationship Id="rId11" Type="http://schemas.openxmlformats.org/officeDocument/2006/relationships/hyperlink" Target="https://znanium.com/catalog/product/1092009" TargetMode="External"/><Relationship Id="rId5" Type="http://schemas.openxmlformats.org/officeDocument/2006/relationships/hyperlink" Target="http://znanium.com/catalog.php?bookinfo=761228" TargetMode="External"/><Relationship Id="rId10" Type="http://schemas.openxmlformats.org/officeDocument/2006/relationships/hyperlink" Target="https://znanium.com/catalog/product/1227502" TargetMode="External"/><Relationship Id="rId4" Type="http://schemas.openxmlformats.org/officeDocument/2006/relationships/webSettings" Target="webSettings.xml"/><Relationship Id="rId9" Type="http://schemas.openxmlformats.org/officeDocument/2006/relationships/hyperlink" Target="http://znanium.com/bookread.php?book=496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MazurYV</dc:creator>
  <cp:keywords/>
  <dc:description/>
  <cp:lastModifiedBy>MazurYV</cp:lastModifiedBy>
  <cp:revision>2</cp:revision>
  <dcterms:created xsi:type="dcterms:W3CDTF">2022-09-10T10:20:00Z</dcterms:created>
  <dcterms:modified xsi:type="dcterms:W3CDTF">2022-09-10T10:20:00Z</dcterms:modified>
</cp:coreProperties>
</file>